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0C" w:rsidRDefault="00580308" w:rsidP="00580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MASSAM</w:t>
      </w:r>
      <w:r>
        <w:rPr>
          <w:rFonts w:ascii="Times New Roman" w:hAnsi="Times New Roman" w:cs="Times New Roman"/>
          <w:sz w:val="24"/>
          <w:szCs w:val="24"/>
        </w:rPr>
        <w:t xml:space="preserve">     (fl.1478)</w:t>
      </w:r>
    </w:p>
    <w:p w:rsidR="00580308" w:rsidRDefault="00580308" w:rsidP="00580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0308" w:rsidRDefault="00580308" w:rsidP="00580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0308" w:rsidRDefault="00580308" w:rsidP="00580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Massam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 and his wife, Margery(q.v.).   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pp.118-22)</w:t>
      </w:r>
    </w:p>
    <w:p w:rsidR="00580308" w:rsidRDefault="00580308" w:rsidP="00580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0308" w:rsidRDefault="00580308" w:rsidP="00580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0308" w:rsidRDefault="00580308" w:rsidP="00580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Sep.1478</w:t>
      </w:r>
      <w:r>
        <w:rPr>
          <w:rFonts w:ascii="Times New Roman" w:hAnsi="Times New Roman" w:cs="Times New Roman"/>
          <w:sz w:val="24"/>
          <w:szCs w:val="24"/>
        </w:rPr>
        <w:tab/>
        <w:t>He was bequeathed bedding and similar items in the Will of Thomas</w:t>
      </w:r>
    </w:p>
    <w:p w:rsidR="00580308" w:rsidRDefault="00580308" w:rsidP="00580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Warham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q.v.). 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580308" w:rsidRDefault="00580308" w:rsidP="00580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0308" w:rsidRDefault="00580308" w:rsidP="00580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0308" w:rsidRDefault="00580308" w:rsidP="0058030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0308" w:rsidRPr="00580308" w:rsidRDefault="00580308" w:rsidP="0058030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2011</w:t>
      </w:r>
    </w:p>
    <w:sectPr w:rsidR="00580308" w:rsidRPr="00580308" w:rsidSect="004409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0308"/>
    <w:rsid w:val="0044090C"/>
    <w:rsid w:val="00580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9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803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2011-09-12T20:45:00Z</dcterms:created>
  <dcterms:modified xsi:type="dcterms:W3CDTF">2011-09-12T20:48:00Z</dcterms:modified>
</cp:coreProperties>
</file>